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FC127" w14:textId="107E4652" w:rsidR="00EE218D" w:rsidRDefault="00F74A62">
      <w:pPr>
        <w:pStyle w:val="BodyText"/>
        <w:ind w:left="116"/>
        <w:rPr>
          <w:rFonts w:ascii="Times New Roman"/>
          <w:sz w:val="20"/>
        </w:rPr>
      </w:pPr>
      <w:r w:rsidRPr="00F74A62">
        <w:rPr>
          <w:noProof/>
        </w:rPr>
        <w:drawing>
          <wp:inline distT="0" distB="0" distL="0" distR="0" wp14:anchorId="57BDFD7A" wp14:editId="356C22C2">
            <wp:extent cx="5762625" cy="1247775"/>
            <wp:effectExtent l="0" t="0" r="0" b="9525"/>
            <wp:docPr id="139379904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1EE8D" w14:textId="77777777" w:rsidR="00EE218D" w:rsidRDefault="00EE218D">
      <w:pPr>
        <w:pStyle w:val="BodyText"/>
        <w:spacing w:before="40"/>
        <w:rPr>
          <w:rFonts w:ascii="Times New Roman"/>
        </w:rPr>
      </w:pPr>
    </w:p>
    <w:p w14:paraId="26897AF4" w14:textId="77777777" w:rsidR="00EE218D" w:rsidRDefault="00000000">
      <w:pPr>
        <w:spacing w:line="275" w:lineRule="exact"/>
        <w:ind w:right="111"/>
        <w:jc w:val="right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Obrazac</w:t>
      </w:r>
      <w:r>
        <w:rPr>
          <w:rFonts w:ascii="Arial"/>
          <w:b/>
          <w:i/>
          <w:spacing w:val="-4"/>
          <w:sz w:val="24"/>
        </w:rPr>
        <w:t xml:space="preserve"> </w:t>
      </w:r>
      <w:r>
        <w:rPr>
          <w:rFonts w:ascii="Arial"/>
          <w:b/>
          <w:i/>
          <w:spacing w:val="-5"/>
          <w:sz w:val="24"/>
        </w:rPr>
        <w:t>2.</w:t>
      </w:r>
    </w:p>
    <w:p w14:paraId="033EB37E" w14:textId="77777777" w:rsidR="00EE218D" w:rsidRDefault="00000000">
      <w:pPr>
        <w:pStyle w:val="Title"/>
      </w:pPr>
      <w:r>
        <w:rPr>
          <w:spacing w:val="-2"/>
        </w:rPr>
        <w:t>IZJAVA</w:t>
      </w:r>
    </w:p>
    <w:p w14:paraId="17789BE1" w14:textId="77777777" w:rsidR="00EE218D" w:rsidRDefault="00000000">
      <w:pPr>
        <w:spacing w:before="4"/>
        <w:ind w:left="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kojom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ja</w:t>
      </w:r>
    </w:p>
    <w:p w14:paraId="0900B593" w14:textId="77777777" w:rsidR="00EE218D" w:rsidRDefault="00EE218D">
      <w:pPr>
        <w:pStyle w:val="BodyText"/>
        <w:spacing w:before="275"/>
        <w:rPr>
          <w:rFonts w:ascii="Arial"/>
          <w:b/>
        </w:rPr>
      </w:pPr>
    </w:p>
    <w:p w14:paraId="7B4280AC" w14:textId="77777777" w:rsidR="00EE218D" w:rsidRDefault="00000000">
      <w:pPr>
        <w:pStyle w:val="BodyText"/>
        <w:tabs>
          <w:tab w:val="left" w:pos="7173"/>
        </w:tabs>
        <w:spacing w:before="1"/>
        <w:ind w:left="116"/>
      </w:pPr>
      <w:r>
        <w:t xml:space="preserve">Prezime i ime: </w:t>
      </w:r>
      <w:r>
        <w:rPr>
          <w:u w:val="single"/>
        </w:rPr>
        <w:tab/>
      </w:r>
      <w:r>
        <w:rPr>
          <w:spacing w:val="-10"/>
          <w:u w:val="single"/>
        </w:rPr>
        <w:t>,</w:t>
      </w:r>
    </w:p>
    <w:p w14:paraId="414F3022" w14:textId="77777777" w:rsidR="00EE218D" w:rsidRDefault="00000000">
      <w:pPr>
        <w:pStyle w:val="BodyText"/>
        <w:tabs>
          <w:tab w:val="left" w:pos="7200"/>
        </w:tabs>
        <w:spacing w:before="276"/>
        <w:ind w:left="116"/>
      </w:pPr>
      <w:r>
        <w:t xml:space="preserve">OIB: </w:t>
      </w:r>
      <w:r>
        <w:rPr>
          <w:u w:val="single"/>
        </w:rPr>
        <w:tab/>
      </w:r>
      <w:r>
        <w:rPr>
          <w:spacing w:val="-10"/>
          <w:u w:val="single"/>
        </w:rPr>
        <w:t>,</w:t>
      </w:r>
    </w:p>
    <w:p w14:paraId="15F666B0" w14:textId="77777777" w:rsidR="00EE218D" w:rsidRDefault="00EE218D">
      <w:pPr>
        <w:pStyle w:val="BodyText"/>
      </w:pPr>
    </w:p>
    <w:p w14:paraId="28CE3BB7" w14:textId="77777777" w:rsidR="00EE218D" w:rsidRDefault="00EE218D">
      <w:pPr>
        <w:pStyle w:val="BodyText"/>
      </w:pPr>
    </w:p>
    <w:p w14:paraId="0AD5A3CA" w14:textId="3C9E0B87" w:rsidR="00EE218D" w:rsidRDefault="00000000">
      <w:pPr>
        <w:pStyle w:val="BodyText"/>
        <w:ind w:left="476"/>
      </w:pPr>
      <w:r>
        <w:rPr>
          <w:spacing w:val="-6"/>
        </w:rPr>
        <w:t>Izjavljujem</w:t>
      </w:r>
      <w:r>
        <w:rPr>
          <w:spacing w:val="-5"/>
        </w:rPr>
        <w:t xml:space="preserve"> </w:t>
      </w:r>
      <w:r>
        <w:rPr>
          <w:spacing w:val="-6"/>
        </w:rPr>
        <w:t>da nisam</w:t>
      </w:r>
      <w:r>
        <w:rPr>
          <w:spacing w:val="-4"/>
        </w:rPr>
        <w:t xml:space="preserve"> </w:t>
      </w:r>
      <w:r>
        <w:rPr>
          <w:spacing w:val="-6"/>
        </w:rPr>
        <w:t>kažnjavan</w:t>
      </w:r>
      <w:r>
        <w:rPr>
          <w:spacing w:val="-3"/>
        </w:rPr>
        <w:t xml:space="preserve"> </w:t>
      </w:r>
      <w:r>
        <w:rPr>
          <w:spacing w:val="-6"/>
        </w:rPr>
        <w:t>(</w:t>
      </w:r>
      <w:r w:rsidR="00E27D8C">
        <w:rPr>
          <w:spacing w:val="-6"/>
        </w:rPr>
        <w:t>točke</w:t>
      </w:r>
      <w:r w:rsidR="00E27D8C">
        <w:rPr>
          <w:spacing w:val="-5"/>
        </w:rPr>
        <w:t xml:space="preserve"> </w:t>
      </w:r>
      <w:r w:rsidR="00E27D8C">
        <w:rPr>
          <w:spacing w:val="-6"/>
        </w:rPr>
        <w:t>7. i</w:t>
      </w:r>
      <w:r w:rsidR="00E27D8C">
        <w:rPr>
          <w:spacing w:val="-5"/>
        </w:rPr>
        <w:t xml:space="preserve"> </w:t>
      </w:r>
      <w:r w:rsidR="00E27D8C">
        <w:rPr>
          <w:spacing w:val="-6"/>
        </w:rPr>
        <w:t>8. natječaja</w:t>
      </w:r>
      <w:r>
        <w:rPr>
          <w:spacing w:val="-6"/>
        </w:rPr>
        <w:t>):</w:t>
      </w:r>
    </w:p>
    <w:p w14:paraId="40F93AB9" w14:textId="394D25AB" w:rsidR="00EE218D" w:rsidRDefault="00000000">
      <w:pPr>
        <w:pStyle w:val="ListParagraph"/>
        <w:numPr>
          <w:ilvl w:val="0"/>
          <w:numId w:val="1"/>
        </w:numPr>
        <w:tabs>
          <w:tab w:val="left" w:pos="823"/>
          <w:tab w:val="left" w:pos="836"/>
        </w:tabs>
        <w:spacing w:before="274" w:line="276" w:lineRule="auto"/>
        <w:ind w:right="114" w:hanging="360"/>
        <w:rPr>
          <w:sz w:val="24"/>
        </w:rPr>
      </w:pPr>
      <w:r>
        <w:rPr>
          <w:sz w:val="24"/>
        </w:rPr>
        <w:t>za kaznena djela protiv života i tijela (glava X.), kaznena djela protiv opće sigurnosti (glava XXI.), kaznena djela protiv imovine (glava XXIII.), i kaznena djela</w:t>
      </w:r>
      <w:r>
        <w:rPr>
          <w:spacing w:val="-4"/>
          <w:sz w:val="24"/>
        </w:rPr>
        <w:t xml:space="preserve"> </w:t>
      </w:r>
      <w:r>
        <w:rPr>
          <w:sz w:val="24"/>
        </w:rPr>
        <w:t>protiv</w:t>
      </w:r>
      <w:r>
        <w:rPr>
          <w:spacing w:val="-4"/>
          <w:sz w:val="24"/>
        </w:rPr>
        <w:t xml:space="preserve"> </w:t>
      </w:r>
      <w:r>
        <w:rPr>
          <w:sz w:val="24"/>
        </w:rPr>
        <w:t>službene</w:t>
      </w:r>
      <w:r>
        <w:rPr>
          <w:spacing w:val="-5"/>
          <w:sz w:val="24"/>
        </w:rPr>
        <w:t xml:space="preserve"> </w:t>
      </w:r>
      <w:r>
        <w:rPr>
          <w:sz w:val="24"/>
        </w:rPr>
        <w:t>dužnosti</w:t>
      </w:r>
      <w:r>
        <w:rPr>
          <w:spacing w:val="-4"/>
          <w:sz w:val="24"/>
        </w:rPr>
        <w:t xml:space="preserve"> </w:t>
      </w:r>
      <w:r>
        <w:rPr>
          <w:sz w:val="24"/>
        </w:rPr>
        <w:t>(glava</w:t>
      </w:r>
      <w:r>
        <w:rPr>
          <w:spacing w:val="-5"/>
          <w:sz w:val="24"/>
        </w:rPr>
        <w:t xml:space="preserve"> </w:t>
      </w:r>
      <w:r>
        <w:rPr>
          <w:sz w:val="24"/>
        </w:rPr>
        <w:t>XXVIII.),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koja</w:t>
      </w:r>
      <w:r>
        <w:rPr>
          <w:spacing w:val="-5"/>
          <w:sz w:val="24"/>
        </w:rPr>
        <w:t xml:space="preserve"> </w:t>
      </w:r>
      <w:r>
        <w:rPr>
          <w:sz w:val="24"/>
        </w:rPr>
        <w:t>su propisana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Kaznenim zakonom </w:t>
      </w:r>
      <w:r w:rsidR="00445DDB">
        <w:rPr>
          <w:sz w:val="24"/>
        </w:rPr>
        <w:t>(</w:t>
      </w:r>
      <w:r w:rsidR="00445DDB" w:rsidRPr="00445DDB">
        <w:rPr>
          <w:sz w:val="24"/>
        </w:rPr>
        <w:t>NN 125/11, 144/12, 56/15, 61/15, 101/17, 118/18, 126/19, 84/21, 114/22, 114/23</w:t>
      </w:r>
      <w:r>
        <w:rPr>
          <w:spacing w:val="-2"/>
          <w:sz w:val="24"/>
        </w:rPr>
        <w:t>)</w:t>
      </w:r>
    </w:p>
    <w:p w14:paraId="4EDC8CF4" w14:textId="2EE60BFF" w:rsidR="00E27D8C" w:rsidRPr="00E27D8C" w:rsidRDefault="00E27D8C" w:rsidP="00E27D8C">
      <w:pPr>
        <w:pStyle w:val="ListParagraph"/>
        <w:numPr>
          <w:ilvl w:val="0"/>
          <w:numId w:val="1"/>
        </w:numPr>
        <w:tabs>
          <w:tab w:val="left" w:pos="823"/>
          <w:tab w:val="left" w:pos="836"/>
        </w:tabs>
        <w:spacing w:before="201" w:line="276" w:lineRule="auto"/>
        <w:ind w:hanging="360"/>
        <w:rPr>
          <w:sz w:val="24"/>
          <w:szCs w:val="24"/>
        </w:rPr>
      </w:pPr>
      <w:r>
        <w:rPr>
          <w:sz w:val="24"/>
        </w:rPr>
        <w:t>za kaznena djela protiv života i tijela (glava X.), kaznena djela protiv opće sigurnosti</w:t>
      </w:r>
      <w:r>
        <w:rPr>
          <w:spacing w:val="-3"/>
          <w:sz w:val="24"/>
        </w:rPr>
        <w:t xml:space="preserve"> </w:t>
      </w:r>
      <w:r>
        <w:rPr>
          <w:sz w:val="24"/>
        </w:rPr>
        <w:t>ljudi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imovine (glava</w:t>
      </w:r>
      <w:r>
        <w:rPr>
          <w:spacing w:val="-2"/>
          <w:sz w:val="24"/>
        </w:rPr>
        <w:t xml:space="preserve"> </w:t>
      </w:r>
      <w:r>
        <w:rPr>
          <w:sz w:val="24"/>
        </w:rPr>
        <w:t>XX.)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kaznena</w:t>
      </w:r>
      <w:r>
        <w:rPr>
          <w:spacing w:val="-2"/>
          <w:sz w:val="24"/>
        </w:rPr>
        <w:t xml:space="preserve"> </w:t>
      </w:r>
      <w:r>
        <w:rPr>
          <w:sz w:val="24"/>
        </w:rPr>
        <w:t>djela</w:t>
      </w:r>
      <w:r>
        <w:rPr>
          <w:spacing w:val="-2"/>
          <w:sz w:val="24"/>
        </w:rPr>
        <w:t xml:space="preserve"> </w:t>
      </w:r>
      <w:r>
        <w:rPr>
          <w:sz w:val="24"/>
        </w:rPr>
        <w:t>protiv</w:t>
      </w:r>
      <w:r>
        <w:rPr>
          <w:spacing w:val="-2"/>
          <w:sz w:val="24"/>
        </w:rPr>
        <w:t xml:space="preserve"> </w:t>
      </w:r>
      <w:r>
        <w:rPr>
          <w:sz w:val="24"/>
        </w:rPr>
        <w:t>službene</w:t>
      </w:r>
      <w:r>
        <w:rPr>
          <w:spacing w:val="-2"/>
          <w:sz w:val="24"/>
        </w:rPr>
        <w:t xml:space="preserve"> </w:t>
      </w:r>
      <w:r>
        <w:rPr>
          <w:sz w:val="24"/>
        </w:rPr>
        <w:t>dužnosti (glava XXV), a koja su propisana Kaznenim zakonom (</w:t>
      </w:r>
      <w:r>
        <w:rPr>
          <w:sz w:val="24"/>
        </w:rPr>
        <w:t xml:space="preserve">NN </w:t>
      </w:r>
      <w:r>
        <w:rPr>
          <w:sz w:val="24"/>
        </w:rPr>
        <w:t xml:space="preserve">110/97, 27/98 – </w:t>
      </w:r>
      <w:r w:rsidRPr="00E27D8C">
        <w:rPr>
          <w:sz w:val="24"/>
          <w:szCs w:val="24"/>
        </w:rPr>
        <w:t>ispravak, 50/00, 129/00, 51/01, 111/03, 190/03, 105/04,</w:t>
      </w:r>
      <w:r w:rsidRPr="00E27D8C">
        <w:rPr>
          <w:sz w:val="24"/>
          <w:szCs w:val="24"/>
        </w:rPr>
        <w:t xml:space="preserve"> </w:t>
      </w:r>
      <w:r w:rsidRPr="00E27D8C">
        <w:rPr>
          <w:sz w:val="24"/>
          <w:szCs w:val="24"/>
        </w:rPr>
        <w:t>84/05,</w:t>
      </w:r>
      <w:r w:rsidRPr="00E27D8C">
        <w:rPr>
          <w:spacing w:val="-9"/>
          <w:sz w:val="24"/>
          <w:szCs w:val="24"/>
        </w:rPr>
        <w:t xml:space="preserve"> </w:t>
      </w:r>
      <w:r w:rsidRPr="00E27D8C">
        <w:rPr>
          <w:sz w:val="24"/>
          <w:szCs w:val="24"/>
        </w:rPr>
        <w:t>71/06,</w:t>
      </w:r>
      <w:r w:rsidRPr="00E27D8C">
        <w:rPr>
          <w:spacing w:val="-7"/>
          <w:sz w:val="24"/>
          <w:szCs w:val="24"/>
        </w:rPr>
        <w:t xml:space="preserve"> </w:t>
      </w:r>
      <w:r w:rsidRPr="00E27D8C">
        <w:rPr>
          <w:sz w:val="24"/>
          <w:szCs w:val="24"/>
        </w:rPr>
        <w:t>110/07,</w:t>
      </w:r>
      <w:r w:rsidRPr="00E27D8C">
        <w:rPr>
          <w:spacing w:val="-5"/>
          <w:sz w:val="24"/>
          <w:szCs w:val="24"/>
        </w:rPr>
        <w:t xml:space="preserve"> </w:t>
      </w:r>
      <w:r w:rsidRPr="00E27D8C">
        <w:rPr>
          <w:sz w:val="24"/>
          <w:szCs w:val="24"/>
        </w:rPr>
        <w:t>152/08,</w:t>
      </w:r>
      <w:r w:rsidRPr="00E27D8C">
        <w:rPr>
          <w:spacing w:val="-9"/>
          <w:sz w:val="24"/>
          <w:szCs w:val="24"/>
        </w:rPr>
        <w:t xml:space="preserve"> </w:t>
      </w:r>
      <w:r w:rsidRPr="00E27D8C">
        <w:rPr>
          <w:sz w:val="24"/>
          <w:szCs w:val="24"/>
        </w:rPr>
        <w:t>57/11,</w:t>
      </w:r>
      <w:r w:rsidRPr="00E27D8C">
        <w:rPr>
          <w:spacing w:val="-8"/>
          <w:sz w:val="24"/>
          <w:szCs w:val="24"/>
        </w:rPr>
        <w:t xml:space="preserve"> </w:t>
      </w:r>
      <w:r w:rsidRPr="00E27D8C">
        <w:rPr>
          <w:sz w:val="24"/>
          <w:szCs w:val="24"/>
        </w:rPr>
        <w:t>77/11</w:t>
      </w:r>
      <w:r w:rsidRPr="00E27D8C">
        <w:rPr>
          <w:sz w:val="24"/>
          <w:szCs w:val="24"/>
        </w:rPr>
        <w:t xml:space="preserve">, </w:t>
      </w:r>
      <w:r w:rsidRPr="00E27D8C">
        <w:rPr>
          <w:spacing w:val="-2"/>
          <w:sz w:val="24"/>
          <w:szCs w:val="24"/>
        </w:rPr>
        <w:t>143/12)</w:t>
      </w:r>
    </w:p>
    <w:p w14:paraId="389FE1D0" w14:textId="77777777" w:rsidR="00EE218D" w:rsidRDefault="00EE218D">
      <w:pPr>
        <w:pStyle w:val="BodyText"/>
        <w:spacing w:before="124"/>
      </w:pPr>
    </w:p>
    <w:p w14:paraId="341B40D3" w14:textId="77777777" w:rsidR="00E27D8C" w:rsidRDefault="00E27D8C">
      <w:pPr>
        <w:pStyle w:val="BodyText"/>
        <w:spacing w:before="124"/>
      </w:pPr>
    </w:p>
    <w:p w14:paraId="68A6B91C" w14:textId="632DDA1B" w:rsidR="00EE218D" w:rsidRDefault="00000000">
      <w:pPr>
        <w:pStyle w:val="BodyText"/>
        <w:ind w:left="476"/>
      </w:pPr>
      <w:r>
        <w:rPr>
          <w:w w:val="90"/>
        </w:rPr>
        <w:t>Također</w:t>
      </w:r>
      <w:r>
        <w:rPr>
          <w:spacing w:val="14"/>
        </w:rPr>
        <w:t xml:space="preserve"> </w:t>
      </w:r>
      <w:r>
        <w:rPr>
          <w:w w:val="90"/>
        </w:rPr>
        <w:t>izjavljujem</w:t>
      </w:r>
      <w:r>
        <w:rPr>
          <w:spacing w:val="17"/>
        </w:rPr>
        <w:t xml:space="preserve"> </w:t>
      </w:r>
      <w:r>
        <w:rPr>
          <w:w w:val="90"/>
        </w:rPr>
        <w:t>(točka</w:t>
      </w:r>
      <w:r>
        <w:rPr>
          <w:spacing w:val="14"/>
        </w:rPr>
        <w:t xml:space="preserve"> </w:t>
      </w:r>
      <w:r w:rsidR="00E27D8C">
        <w:rPr>
          <w:w w:val="90"/>
        </w:rPr>
        <w:t>9</w:t>
      </w:r>
      <w:r>
        <w:rPr>
          <w:w w:val="90"/>
        </w:rPr>
        <w:t>.</w:t>
      </w:r>
      <w:r>
        <w:rPr>
          <w:spacing w:val="12"/>
        </w:rPr>
        <w:t xml:space="preserve"> </w:t>
      </w:r>
      <w:r>
        <w:rPr>
          <w:spacing w:val="-2"/>
          <w:w w:val="90"/>
        </w:rPr>
        <w:t>natječaja):</w:t>
      </w:r>
    </w:p>
    <w:p w14:paraId="5F184B20" w14:textId="77777777" w:rsidR="00EE218D" w:rsidRDefault="00EE218D">
      <w:pPr>
        <w:pStyle w:val="BodyText"/>
        <w:spacing w:before="82"/>
      </w:pPr>
    </w:p>
    <w:p w14:paraId="4206F04E" w14:textId="47B8BFB0" w:rsidR="00EE218D" w:rsidRDefault="00000000">
      <w:pPr>
        <w:pStyle w:val="ListParagraph"/>
        <w:numPr>
          <w:ilvl w:val="0"/>
          <w:numId w:val="1"/>
        </w:numPr>
        <w:tabs>
          <w:tab w:val="left" w:pos="823"/>
          <w:tab w:val="left" w:pos="836"/>
        </w:tabs>
        <w:spacing w:line="276" w:lineRule="auto"/>
        <w:ind w:right="113" w:hanging="360"/>
        <w:rPr>
          <w:sz w:val="24"/>
        </w:rPr>
      </w:pPr>
      <w:r>
        <w:rPr>
          <w:spacing w:val="-2"/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mi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nije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prestala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služba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državnom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tijelu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ili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tijelu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jedinice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lokalne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područne </w:t>
      </w:r>
      <w:r>
        <w:rPr>
          <w:sz w:val="24"/>
        </w:rPr>
        <w:t>(regionalne)</w:t>
      </w:r>
      <w:r w:rsidR="00445DDB">
        <w:rPr>
          <w:sz w:val="24"/>
        </w:rPr>
        <w:t xml:space="preserve"> </w:t>
      </w:r>
      <w:r>
        <w:rPr>
          <w:sz w:val="24"/>
        </w:rPr>
        <w:t>samouprave radi teške povrede službene dužnosti izvršnom odlukom nadležnog tijela u razdoblju od četiri godine od prestanka službe odnosno prestanka radnog odnosa otkazom ugovora o radu (članak 69. i članak</w:t>
      </w:r>
      <w:r>
        <w:rPr>
          <w:spacing w:val="-15"/>
          <w:sz w:val="24"/>
        </w:rPr>
        <w:t xml:space="preserve"> </w:t>
      </w:r>
      <w:r>
        <w:rPr>
          <w:sz w:val="24"/>
        </w:rPr>
        <w:t>118.</w:t>
      </w:r>
      <w:r>
        <w:rPr>
          <w:spacing w:val="-15"/>
          <w:sz w:val="24"/>
        </w:rPr>
        <w:t xml:space="preserve"> </w:t>
      </w:r>
      <w:r>
        <w:rPr>
          <w:sz w:val="24"/>
        </w:rPr>
        <w:t>stavak</w:t>
      </w:r>
      <w:r>
        <w:rPr>
          <w:spacing w:val="-13"/>
          <w:sz w:val="24"/>
        </w:rPr>
        <w:t xml:space="preserve"> </w:t>
      </w:r>
      <w:r>
        <w:rPr>
          <w:sz w:val="24"/>
        </w:rPr>
        <w:t>1.</w:t>
      </w:r>
      <w:r>
        <w:rPr>
          <w:spacing w:val="-15"/>
          <w:sz w:val="24"/>
        </w:rPr>
        <w:t xml:space="preserve"> </w:t>
      </w:r>
      <w:r>
        <w:rPr>
          <w:sz w:val="24"/>
        </w:rPr>
        <w:t>točka</w:t>
      </w:r>
      <w:r>
        <w:rPr>
          <w:spacing w:val="-13"/>
          <w:sz w:val="24"/>
        </w:rPr>
        <w:t xml:space="preserve"> </w:t>
      </w:r>
      <w:r>
        <w:rPr>
          <w:sz w:val="24"/>
        </w:rPr>
        <w:t>8.</w:t>
      </w:r>
      <w:r>
        <w:rPr>
          <w:spacing w:val="-13"/>
          <w:sz w:val="24"/>
        </w:rPr>
        <w:t xml:space="preserve"> </w:t>
      </w:r>
      <w:r>
        <w:rPr>
          <w:sz w:val="24"/>
        </w:rPr>
        <w:t>Zakona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vatrogastvu)</w:t>
      </w:r>
    </w:p>
    <w:p w14:paraId="1F3DA679" w14:textId="77777777" w:rsidR="00EE218D" w:rsidRDefault="00EE218D">
      <w:pPr>
        <w:pStyle w:val="BodyText"/>
        <w:spacing w:before="202"/>
      </w:pPr>
    </w:p>
    <w:p w14:paraId="1B282409" w14:textId="77777777" w:rsidR="00EE218D" w:rsidRDefault="00000000">
      <w:pPr>
        <w:pStyle w:val="BodyText"/>
        <w:tabs>
          <w:tab w:val="left" w:pos="8817"/>
        </w:tabs>
        <w:ind w:left="116"/>
      </w:pPr>
      <w:r>
        <w:t>Mjesto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datum</w:t>
      </w:r>
      <w:r>
        <w:rPr>
          <w:spacing w:val="-1"/>
        </w:rPr>
        <w:t xml:space="preserve"> </w:t>
      </w:r>
      <w:r>
        <w:t>davanja</w:t>
      </w:r>
      <w:r>
        <w:rPr>
          <w:spacing w:val="-2"/>
        </w:rPr>
        <w:t xml:space="preserve"> </w:t>
      </w:r>
      <w:r>
        <w:t>Izjave: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10"/>
          <w:u w:val="single"/>
        </w:rPr>
        <w:t>,</w:t>
      </w:r>
    </w:p>
    <w:p w14:paraId="6DFB29F5" w14:textId="77777777" w:rsidR="00EE218D" w:rsidRDefault="00EE218D">
      <w:pPr>
        <w:pStyle w:val="BodyText"/>
      </w:pPr>
    </w:p>
    <w:p w14:paraId="5785A126" w14:textId="77777777" w:rsidR="00EE218D" w:rsidRDefault="00EE218D">
      <w:pPr>
        <w:pStyle w:val="BodyText"/>
      </w:pPr>
    </w:p>
    <w:p w14:paraId="3C842677" w14:textId="77777777" w:rsidR="00EE218D" w:rsidRDefault="00000000">
      <w:pPr>
        <w:pStyle w:val="BodyText"/>
        <w:ind w:left="5664"/>
        <w:jc w:val="center"/>
      </w:pPr>
      <w:r>
        <w:rPr>
          <w:w w:val="90"/>
        </w:rPr>
        <w:t>Vlastoručni</w:t>
      </w:r>
      <w:r>
        <w:rPr>
          <w:spacing w:val="7"/>
        </w:rPr>
        <w:t xml:space="preserve"> </w:t>
      </w:r>
      <w:r>
        <w:rPr>
          <w:spacing w:val="-2"/>
          <w:w w:val="95"/>
        </w:rPr>
        <w:t>potpis:</w:t>
      </w:r>
    </w:p>
    <w:p w14:paraId="34C48024" w14:textId="77777777" w:rsidR="00EE218D" w:rsidRDefault="00EE218D">
      <w:pPr>
        <w:pStyle w:val="BodyText"/>
      </w:pPr>
    </w:p>
    <w:p w14:paraId="7174C7E8" w14:textId="77777777" w:rsidR="00EE218D" w:rsidRDefault="00000000">
      <w:pPr>
        <w:tabs>
          <w:tab w:val="left" w:pos="8799"/>
        </w:tabs>
        <w:ind w:left="5664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.</w:t>
      </w:r>
    </w:p>
    <w:p w14:paraId="2825FF87" w14:textId="77777777" w:rsidR="00EE218D" w:rsidRDefault="00EE218D">
      <w:pPr>
        <w:pStyle w:val="BodyText"/>
        <w:spacing w:before="22"/>
        <w:rPr>
          <w:sz w:val="22"/>
        </w:rPr>
      </w:pPr>
    </w:p>
    <w:p w14:paraId="54C8956A" w14:textId="77777777" w:rsidR="00EE218D" w:rsidRDefault="00000000">
      <w:pPr>
        <w:spacing w:line="268" w:lineRule="exact"/>
        <w:ind w:left="116"/>
        <w:rPr>
          <w:rFonts w:ascii="Calibri"/>
          <w:i/>
        </w:rPr>
      </w:pPr>
      <w:r>
        <w:rPr>
          <w:rFonts w:ascii="Calibri"/>
          <w:i/>
          <w:spacing w:val="-2"/>
        </w:rPr>
        <w:t>NAPOMENA:</w:t>
      </w:r>
    </w:p>
    <w:p w14:paraId="2E18E644" w14:textId="77777777" w:rsidR="00EE218D" w:rsidRDefault="00000000">
      <w:pPr>
        <w:spacing w:line="268" w:lineRule="exact"/>
        <w:ind w:left="116"/>
        <w:rPr>
          <w:rFonts w:ascii="Calibri" w:hAnsi="Calibri"/>
          <w:i/>
        </w:rPr>
      </w:pPr>
      <w:r>
        <w:rPr>
          <w:rFonts w:ascii="Calibri" w:hAnsi="Calibri"/>
          <w:i/>
        </w:rPr>
        <w:t>Ovu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Izjavu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nije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potrebno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ovjeriti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kod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Javnog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  <w:spacing w:val="-2"/>
        </w:rPr>
        <w:t>bilježnika.</w:t>
      </w:r>
    </w:p>
    <w:sectPr w:rsidR="00EE218D">
      <w:type w:val="continuous"/>
      <w:pgSz w:w="11910" w:h="16840"/>
      <w:pgMar w:top="7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97BA9"/>
    <w:multiLevelType w:val="hybridMultilevel"/>
    <w:tmpl w:val="D0F836A4"/>
    <w:lvl w:ilvl="0" w:tplc="7D70CD52">
      <w:numFmt w:val="bullet"/>
      <w:lvlText w:val="-"/>
      <w:lvlJc w:val="left"/>
      <w:pPr>
        <w:ind w:left="836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hr-HR" w:eastAsia="en-US" w:bidi="ar-SA"/>
      </w:rPr>
    </w:lvl>
    <w:lvl w:ilvl="1" w:tplc="7052876C">
      <w:numFmt w:val="bullet"/>
      <w:lvlText w:val="•"/>
      <w:lvlJc w:val="left"/>
      <w:pPr>
        <w:ind w:left="1686" w:hanging="348"/>
      </w:pPr>
      <w:rPr>
        <w:rFonts w:hint="default"/>
        <w:lang w:val="hr-HR" w:eastAsia="en-US" w:bidi="ar-SA"/>
      </w:rPr>
    </w:lvl>
    <w:lvl w:ilvl="2" w:tplc="CE900F02">
      <w:numFmt w:val="bullet"/>
      <w:lvlText w:val="•"/>
      <w:lvlJc w:val="left"/>
      <w:pPr>
        <w:ind w:left="2533" w:hanging="348"/>
      </w:pPr>
      <w:rPr>
        <w:rFonts w:hint="default"/>
        <w:lang w:val="hr-HR" w:eastAsia="en-US" w:bidi="ar-SA"/>
      </w:rPr>
    </w:lvl>
    <w:lvl w:ilvl="3" w:tplc="1DC2E6AA">
      <w:numFmt w:val="bullet"/>
      <w:lvlText w:val="•"/>
      <w:lvlJc w:val="left"/>
      <w:pPr>
        <w:ind w:left="3379" w:hanging="348"/>
      </w:pPr>
      <w:rPr>
        <w:rFonts w:hint="default"/>
        <w:lang w:val="hr-HR" w:eastAsia="en-US" w:bidi="ar-SA"/>
      </w:rPr>
    </w:lvl>
    <w:lvl w:ilvl="4" w:tplc="86D89006">
      <w:numFmt w:val="bullet"/>
      <w:lvlText w:val="•"/>
      <w:lvlJc w:val="left"/>
      <w:pPr>
        <w:ind w:left="4226" w:hanging="348"/>
      </w:pPr>
      <w:rPr>
        <w:rFonts w:hint="default"/>
        <w:lang w:val="hr-HR" w:eastAsia="en-US" w:bidi="ar-SA"/>
      </w:rPr>
    </w:lvl>
    <w:lvl w:ilvl="5" w:tplc="A5A64524">
      <w:numFmt w:val="bullet"/>
      <w:lvlText w:val="•"/>
      <w:lvlJc w:val="left"/>
      <w:pPr>
        <w:ind w:left="5073" w:hanging="348"/>
      </w:pPr>
      <w:rPr>
        <w:rFonts w:hint="default"/>
        <w:lang w:val="hr-HR" w:eastAsia="en-US" w:bidi="ar-SA"/>
      </w:rPr>
    </w:lvl>
    <w:lvl w:ilvl="6" w:tplc="EE92DE04">
      <w:numFmt w:val="bullet"/>
      <w:lvlText w:val="•"/>
      <w:lvlJc w:val="left"/>
      <w:pPr>
        <w:ind w:left="5919" w:hanging="348"/>
      </w:pPr>
      <w:rPr>
        <w:rFonts w:hint="default"/>
        <w:lang w:val="hr-HR" w:eastAsia="en-US" w:bidi="ar-SA"/>
      </w:rPr>
    </w:lvl>
    <w:lvl w:ilvl="7" w:tplc="F4EA70F0">
      <w:numFmt w:val="bullet"/>
      <w:lvlText w:val="•"/>
      <w:lvlJc w:val="left"/>
      <w:pPr>
        <w:ind w:left="6766" w:hanging="348"/>
      </w:pPr>
      <w:rPr>
        <w:rFonts w:hint="default"/>
        <w:lang w:val="hr-HR" w:eastAsia="en-US" w:bidi="ar-SA"/>
      </w:rPr>
    </w:lvl>
    <w:lvl w:ilvl="8" w:tplc="4AC2457E">
      <w:numFmt w:val="bullet"/>
      <w:lvlText w:val="•"/>
      <w:lvlJc w:val="left"/>
      <w:pPr>
        <w:ind w:left="7613" w:hanging="348"/>
      </w:pPr>
      <w:rPr>
        <w:rFonts w:hint="default"/>
        <w:lang w:val="hr-HR" w:eastAsia="en-US" w:bidi="ar-SA"/>
      </w:rPr>
    </w:lvl>
  </w:abstractNum>
  <w:num w:numId="1" w16cid:durableId="846944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8D"/>
    <w:rsid w:val="000A0963"/>
    <w:rsid w:val="00445DDB"/>
    <w:rsid w:val="00E27D8C"/>
    <w:rsid w:val="00EE218D"/>
    <w:rsid w:val="00F7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55643"/>
  <w15:docId w15:val="{703E7DB3-B9C4-42D5-A6D4-7EA214C5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13" w:lineRule="exact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36" w:right="11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5</cp:revision>
  <dcterms:created xsi:type="dcterms:W3CDTF">2024-03-19T11:09:00Z</dcterms:created>
  <dcterms:modified xsi:type="dcterms:W3CDTF">2024-03-20T06:15:00Z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2024-03-19T00:00:00Z</vt:filetime>
  </property>
  <property fmtid="{D5CDD505-2E9C-101B-9397-08002B2CF9AE}" pid="5" name="Producer">
    <vt:lpwstr>Microsoft® Word 2019</vt:lpwstr>
  </property>
</Properties>
</file>